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3B27" w14:textId="77777777" w:rsidR="00117C6C" w:rsidRPr="00117C6C" w:rsidRDefault="00117C6C" w:rsidP="00117C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375C0C54" w14:textId="77777777" w:rsidR="00117C6C" w:rsidRPr="00117C6C" w:rsidRDefault="00117C6C" w:rsidP="0011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117C6C">
        <w:rPr>
          <w:rFonts w:ascii="Times New Roman" w:eastAsia="Times New Roman" w:hAnsi="Times New Roman" w:cs="Times New Roman"/>
          <w:noProof/>
          <w:sz w:val="26"/>
          <w:szCs w:val="20"/>
          <w:lang w:eastAsia="uk-UA"/>
        </w:rPr>
        <w:drawing>
          <wp:inline distT="0" distB="0" distL="0" distR="0" wp14:anchorId="6E5F767B" wp14:editId="6F8AF94D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1BF17" w14:textId="77777777" w:rsidR="00117C6C" w:rsidRPr="00117C6C" w:rsidRDefault="00117C6C" w:rsidP="0011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117C6C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ВИКОНАВЧИЙ КОМІТЕТ НЕТІШИНСЬКОЇ МІСЬКОЇ РАДИ</w:t>
      </w:r>
    </w:p>
    <w:p w14:paraId="181CC7A0" w14:textId="77777777" w:rsidR="00117C6C" w:rsidRPr="00117C6C" w:rsidRDefault="00117C6C" w:rsidP="0011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117C6C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ХМЕЛЬНИЦЬКОЇ ОБЛАСТІ</w:t>
      </w:r>
    </w:p>
    <w:p w14:paraId="2322F8AE" w14:textId="77777777" w:rsidR="00117C6C" w:rsidRPr="00117C6C" w:rsidRDefault="00117C6C" w:rsidP="00117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FAADD7E" w14:textId="77777777" w:rsidR="00117C6C" w:rsidRPr="00117C6C" w:rsidRDefault="00117C6C" w:rsidP="0011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17C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І Ш Е Н Н Я</w:t>
      </w:r>
    </w:p>
    <w:p w14:paraId="28FFD9AE" w14:textId="77777777" w:rsidR="00117C6C" w:rsidRPr="00117C6C" w:rsidRDefault="00117C6C" w:rsidP="00117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A4EB6CF" w14:textId="77777777" w:rsidR="00117C6C" w:rsidRPr="00117C6C" w:rsidRDefault="00117C6C" w:rsidP="00117C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___.09.2026</w:t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Нетішин</w:t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117C6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№ ____/2026</w:t>
      </w:r>
    </w:p>
    <w:p w14:paraId="38C811CB" w14:textId="77777777" w:rsidR="00117C6C" w:rsidRPr="00117C6C" w:rsidRDefault="00117C6C" w:rsidP="00117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1BA97" w14:textId="77777777" w:rsidR="000613E8" w:rsidRPr="00117C6C" w:rsidRDefault="000613E8" w:rsidP="00117C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295CD6C" w14:textId="16756141" w:rsidR="00582C2B" w:rsidRPr="00117C6C" w:rsidRDefault="009552A5" w:rsidP="00117C6C">
      <w:pPr>
        <w:spacing w:after="0" w:line="240" w:lineRule="auto"/>
        <w:ind w:right="5494"/>
        <w:jc w:val="both"/>
        <w:rPr>
          <w:rFonts w:ascii="Times New Roman" w:hAnsi="Times New Roman" w:cs="Times New Roman"/>
          <w:sz w:val="28"/>
          <w:szCs w:val="28"/>
        </w:rPr>
      </w:pPr>
      <w:r w:rsidRPr="00117C6C">
        <w:rPr>
          <w:rFonts w:ascii="Times New Roman" w:hAnsi="Times New Roman" w:cs="Times New Roman"/>
          <w:sz w:val="28"/>
          <w:szCs w:val="28"/>
        </w:rPr>
        <w:t>Про намір передачі майна в оренду</w:t>
      </w:r>
    </w:p>
    <w:p w14:paraId="47F64A54" w14:textId="77777777" w:rsidR="00582C2B" w:rsidRPr="00117C6C" w:rsidRDefault="00582C2B" w:rsidP="00117C6C">
      <w:pPr>
        <w:spacing w:after="0" w:line="240" w:lineRule="auto"/>
        <w:ind w:right="3542"/>
        <w:jc w:val="both"/>
        <w:rPr>
          <w:rFonts w:ascii="Times New Roman" w:hAnsi="Times New Roman" w:cs="Times New Roman"/>
          <w:sz w:val="28"/>
          <w:szCs w:val="28"/>
        </w:rPr>
      </w:pPr>
    </w:p>
    <w:p w14:paraId="3AC38E39" w14:textId="77777777" w:rsidR="00117C6C" w:rsidRPr="00117C6C" w:rsidRDefault="00117C6C" w:rsidP="00117C6C">
      <w:pPr>
        <w:spacing w:after="0" w:line="240" w:lineRule="auto"/>
        <w:ind w:right="3542"/>
        <w:jc w:val="both"/>
        <w:rPr>
          <w:rFonts w:ascii="Times New Roman" w:hAnsi="Times New Roman" w:cs="Times New Roman"/>
          <w:sz w:val="28"/>
          <w:szCs w:val="28"/>
        </w:rPr>
      </w:pPr>
    </w:p>
    <w:p w14:paraId="4E8E44CB" w14:textId="5EB99628" w:rsidR="00582C2B" w:rsidRPr="00117C6C" w:rsidRDefault="009552A5" w:rsidP="00117C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C6C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підпункту </w:t>
      </w:r>
      <w:r w:rsidR="00347971" w:rsidRPr="00117C6C">
        <w:rPr>
          <w:rFonts w:ascii="Times New Roman" w:hAnsi="Times New Roman" w:cs="Times New Roman"/>
          <w:sz w:val="28"/>
          <w:szCs w:val="28"/>
        </w:rPr>
        <w:t>1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 пункту </w:t>
      </w:r>
      <w:r w:rsidR="00BB4729" w:rsidRPr="00117C6C">
        <w:rPr>
          <w:rFonts w:ascii="Times New Roman" w:hAnsi="Times New Roman" w:cs="Times New Roman"/>
          <w:sz w:val="28"/>
          <w:szCs w:val="28"/>
        </w:rPr>
        <w:t>«</w:t>
      </w:r>
      <w:r w:rsidR="003E0BFB" w:rsidRPr="00117C6C">
        <w:rPr>
          <w:rFonts w:ascii="Times New Roman" w:hAnsi="Times New Roman" w:cs="Times New Roman"/>
          <w:sz w:val="28"/>
          <w:szCs w:val="28"/>
        </w:rPr>
        <w:t>а</w:t>
      </w:r>
      <w:r w:rsidR="00BB4729" w:rsidRPr="00117C6C">
        <w:rPr>
          <w:rFonts w:ascii="Times New Roman" w:hAnsi="Times New Roman" w:cs="Times New Roman"/>
          <w:sz w:val="28"/>
          <w:szCs w:val="28"/>
        </w:rPr>
        <w:t>»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 статті 29, частини </w:t>
      </w:r>
      <w:r w:rsidR="00347971" w:rsidRPr="00117C6C">
        <w:rPr>
          <w:rFonts w:ascii="Times New Roman" w:hAnsi="Times New Roman" w:cs="Times New Roman"/>
          <w:sz w:val="28"/>
          <w:szCs w:val="28"/>
        </w:rPr>
        <w:t>другої</w:t>
      </w:r>
      <w:r w:rsidR="00731CEB" w:rsidRPr="00117C6C">
        <w:rPr>
          <w:rFonts w:ascii="Times New Roman" w:hAnsi="Times New Roman" w:cs="Times New Roman"/>
          <w:sz w:val="28"/>
          <w:szCs w:val="28"/>
        </w:rPr>
        <w:t>,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 пункту 3 частини </w:t>
      </w:r>
      <w:r w:rsidR="00347971" w:rsidRPr="00117C6C">
        <w:rPr>
          <w:rFonts w:ascii="Times New Roman" w:hAnsi="Times New Roman" w:cs="Times New Roman"/>
          <w:sz w:val="28"/>
          <w:szCs w:val="28"/>
        </w:rPr>
        <w:t>четвертої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 </w:t>
      </w:r>
      <w:r w:rsidRPr="00117C6C">
        <w:rPr>
          <w:rFonts w:ascii="Times New Roman" w:hAnsi="Times New Roman" w:cs="Times New Roman"/>
          <w:sz w:val="28"/>
          <w:szCs w:val="28"/>
        </w:rPr>
        <w:t>статт</w:t>
      </w:r>
      <w:r w:rsidR="003E0BFB" w:rsidRPr="00117C6C">
        <w:rPr>
          <w:rFonts w:ascii="Times New Roman" w:hAnsi="Times New Roman" w:cs="Times New Roman"/>
          <w:sz w:val="28"/>
          <w:szCs w:val="28"/>
        </w:rPr>
        <w:t>і</w:t>
      </w:r>
      <w:r w:rsidRPr="00117C6C">
        <w:rPr>
          <w:rFonts w:ascii="Times New Roman" w:hAnsi="Times New Roman" w:cs="Times New Roman"/>
          <w:sz w:val="28"/>
          <w:szCs w:val="28"/>
        </w:rPr>
        <w:t xml:space="preserve"> </w:t>
      </w:r>
      <w:r w:rsidR="003E0BFB" w:rsidRPr="00117C6C">
        <w:rPr>
          <w:rFonts w:ascii="Times New Roman" w:hAnsi="Times New Roman" w:cs="Times New Roman"/>
          <w:sz w:val="28"/>
          <w:szCs w:val="28"/>
        </w:rPr>
        <w:t>42</w:t>
      </w:r>
      <w:r w:rsidRPr="00117C6C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статті 6 Закону України «Про оренду державного та комунального майна», Порядк</w:t>
      </w:r>
      <w:r w:rsidR="003E0BFB" w:rsidRPr="00117C6C">
        <w:rPr>
          <w:rFonts w:ascii="Times New Roman" w:hAnsi="Times New Roman" w:cs="Times New Roman"/>
          <w:sz w:val="28"/>
          <w:szCs w:val="28"/>
        </w:rPr>
        <w:t>у</w:t>
      </w:r>
      <w:r w:rsidRPr="00117C6C">
        <w:rPr>
          <w:rFonts w:ascii="Times New Roman" w:hAnsi="Times New Roman" w:cs="Times New Roman"/>
          <w:sz w:val="28"/>
          <w:szCs w:val="28"/>
        </w:rPr>
        <w:t xml:space="preserve"> передачі в оренду державного та комунального майна, затверджен</w:t>
      </w:r>
      <w:r w:rsidR="00BB4729" w:rsidRPr="00117C6C">
        <w:rPr>
          <w:rFonts w:ascii="Times New Roman" w:hAnsi="Times New Roman" w:cs="Times New Roman"/>
          <w:sz w:val="28"/>
          <w:szCs w:val="28"/>
        </w:rPr>
        <w:t>ого</w:t>
      </w:r>
      <w:r w:rsidRPr="00117C6C">
        <w:rPr>
          <w:rFonts w:ascii="Times New Roman" w:hAnsi="Times New Roman" w:cs="Times New Roman"/>
          <w:sz w:val="28"/>
          <w:szCs w:val="28"/>
        </w:rPr>
        <w:t xml:space="preserve"> постановою Кабінету Міністрів України від </w:t>
      </w:r>
      <w:r w:rsidR="00731CEB" w:rsidRPr="00117C6C">
        <w:rPr>
          <w:rFonts w:ascii="Times New Roman" w:hAnsi="Times New Roman" w:cs="Times New Roman"/>
          <w:sz w:val="28"/>
          <w:szCs w:val="28"/>
        </w:rPr>
        <w:t>0</w:t>
      </w:r>
      <w:r w:rsidRPr="00117C6C">
        <w:rPr>
          <w:rFonts w:ascii="Times New Roman" w:hAnsi="Times New Roman" w:cs="Times New Roman"/>
          <w:sz w:val="28"/>
          <w:szCs w:val="28"/>
        </w:rPr>
        <w:t>3 червня 2020 р</w:t>
      </w:r>
      <w:r w:rsidR="003E0BFB" w:rsidRPr="00117C6C">
        <w:rPr>
          <w:rFonts w:ascii="Times New Roman" w:hAnsi="Times New Roman" w:cs="Times New Roman"/>
          <w:sz w:val="28"/>
          <w:szCs w:val="28"/>
        </w:rPr>
        <w:t>оку</w:t>
      </w:r>
      <w:r w:rsidRPr="00117C6C">
        <w:rPr>
          <w:rFonts w:ascii="Times New Roman" w:hAnsi="Times New Roman" w:cs="Times New Roman"/>
          <w:sz w:val="28"/>
          <w:szCs w:val="28"/>
        </w:rPr>
        <w:t xml:space="preserve"> № 483, 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з метою розгляду </w:t>
      </w:r>
      <w:r w:rsidRPr="00117C6C">
        <w:rPr>
          <w:rFonts w:ascii="Times New Roman" w:hAnsi="Times New Roman" w:cs="Times New Roman"/>
          <w:sz w:val="28"/>
          <w:szCs w:val="28"/>
        </w:rPr>
        <w:t xml:space="preserve">звернення </w:t>
      </w:r>
      <w:r w:rsidR="00241497" w:rsidRPr="00117C6C">
        <w:rPr>
          <w:rFonts w:ascii="Times New Roman" w:hAnsi="Times New Roman" w:cs="Times New Roman"/>
          <w:sz w:val="28"/>
          <w:szCs w:val="28"/>
        </w:rPr>
        <w:t>Товариства з обмеженою відповідальністю «Паскаль Плюс», зареєстрованого у виконавчому комітеті Нетішинської міської ради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 </w:t>
      </w:r>
      <w:r w:rsidR="00241497" w:rsidRPr="00117C6C">
        <w:rPr>
          <w:rFonts w:ascii="Times New Roman" w:hAnsi="Times New Roman" w:cs="Times New Roman"/>
          <w:sz w:val="28"/>
          <w:szCs w:val="28"/>
        </w:rPr>
        <w:t>27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 </w:t>
      </w:r>
      <w:r w:rsidR="00241497" w:rsidRPr="00117C6C">
        <w:rPr>
          <w:rFonts w:ascii="Times New Roman" w:hAnsi="Times New Roman" w:cs="Times New Roman"/>
          <w:sz w:val="28"/>
          <w:szCs w:val="28"/>
        </w:rPr>
        <w:t>серпня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 2026 року</w:t>
      </w:r>
      <w:r w:rsidR="00117C6C">
        <w:rPr>
          <w:rFonts w:ascii="Times New Roman" w:hAnsi="Times New Roman" w:cs="Times New Roman"/>
          <w:sz w:val="28"/>
          <w:szCs w:val="28"/>
        </w:rPr>
        <w:t xml:space="preserve"> за </w:t>
      </w:r>
      <w:r w:rsidR="00A868B9" w:rsidRPr="00117C6C">
        <w:rPr>
          <w:rFonts w:ascii="Times New Roman" w:hAnsi="Times New Roman" w:cs="Times New Roman"/>
          <w:sz w:val="28"/>
          <w:szCs w:val="28"/>
        </w:rPr>
        <w:t>№</w:t>
      </w:r>
      <w:r w:rsidR="00117C6C">
        <w:rPr>
          <w:rFonts w:ascii="Times New Roman" w:hAnsi="Times New Roman" w:cs="Times New Roman"/>
          <w:sz w:val="28"/>
          <w:szCs w:val="28"/>
        </w:rPr>
        <w:t xml:space="preserve"> </w:t>
      </w:r>
      <w:r w:rsidR="00241497" w:rsidRPr="00117C6C">
        <w:rPr>
          <w:rFonts w:ascii="Times New Roman" w:hAnsi="Times New Roman" w:cs="Times New Roman"/>
          <w:sz w:val="28"/>
          <w:szCs w:val="28"/>
        </w:rPr>
        <w:t>21/4537-01-09/2026</w:t>
      </w:r>
      <w:r w:rsidR="002E7DCD" w:rsidRPr="00117C6C">
        <w:rPr>
          <w:rFonts w:ascii="Times New Roman" w:hAnsi="Times New Roman" w:cs="Times New Roman"/>
          <w:sz w:val="28"/>
          <w:szCs w:val="28"/>
        </w:rPr>
        <w:t xml:space="preserve">, </w:t>
      </w:r>
      <w:r w:rsidR="00582C2B" w:rsidRPr="00117C6C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</w:t>
      </w:r>
    </w:p>
    <w:p w14:paraId="42F20D24" w14:textId="77777777" w:rsidR="00582C2B" w:rsidRPr="00117C6C" w:rsidRDefault="00582C2B" w:rsidP="00117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EFF69" w14:textId="77777777" w:rsidR="00582C2B" w:rsidRPr="00117C6C" w:rsidRDefault="00582C2B" w:rsidP="00117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C6C">
        <w:rPr>
          <w:rFonts w:ascii="Times New Roman" w:hAnsi="Times New Roman" w:cs="Times New Roman"/>
          <w:sz w:val="28"/>
          <w:szCs w:val="28"/>
        </w:rPr>
        <w:t>ВИРІШИВ:</w:t>
      </w:r>
    </w:p>
    <w:p w14:paraId="1DC9371D" w14:textId="77777777" w:rsidR="00582C2B" w:rsidRPr="00117C6C" w:rsidRDefault="00582C2B" w:rsidP="00117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41074" w14:textId="464E50BB" w:rsidR="00582C2B" w:rsidRDefault="00582C2B" w:rsidP="00117C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C6C">
        <w:rPr>
          <w:rFonts w:ascii="Times New Roman" w:hAnsi="Times New Roman" w:cs="Times New Roman"/>
          <w:sz w:val="28"/>
          <w:szCs w:val="28"/>
        </w:rPr>
        <w:t>1. </w:t>
      </w:r>
      <w:r w:rsidR="00B254BF" w:rsidRPr="00117C6C">
        <w:rPr>
          <w:rFonts w:ascii="Times New Roman" w:hAnsi="Times New Roman" w:cs="Times New Roman"/>
          <w:sz w:val="28"/>
          <w:szCs w:val="28"/>
        </w:rPr>
        <w:t>П</w:t>
      </w:r>
      <w:r w:rsidR="003E0BFB" w:rsidRPr="00117C6C">
        <w:rPr>
          <w:rFonts w:ascii="Times New Roman" w:hAnsi="Times New Roman" w:cs="Times New Roman"/>
          <w:sz w:val="28"/>
          <w:szCs w:val="28"/>
        </w:rPr>
        <w:t>рийняти рішення про намір п</w:t>
      </w:r>
      <w:r w:rsidR="009552A5" w:rsidRPr="00117C6C">
        <w:rPr>
          <w:rFonts w:ascii="Times New Roman" w:hAnsi="Times New Roman" w:cs="Times New Roman"/>
          <w:sz w:val="28"/>
          <w:szCs w:val="28"/>
        </w:rPr>
        <w:t>еред</w:t>
      </w:r>
      <w:r w:rsidR="00B254BF" w:rsidRPr="00117C6C">
        <w:rPr>
          <w:rFonts w:ascii="Times New Roman" w:hAnsi="Times New Roman" w:cs="Times New Roman"/>
          <w:sz w:val="28"/>
          <w:szCs w:val="28"/>
        </w:rPr>
        <w:t>а</w:t>
      </w:r>
      <w:r w:rsidR="003E0BFB" w:rsidRPr="00117C6C">
        <w:rPr>
          <w:rFonts w:ascii="Times New Roman" w:hAnsi="Times New Roman" w:cs="Times New Roman"/>
          <w:sz w:val="28"/>
          <w:szCs w:val="28"/>
        </w:rPr>
        <w:t>чі</w:t>
      </w:r>
      <w:r w:rsidR="009552A5" w:rsidRPr="00117C6C">
        <w:rPr>
          <w:rFonts w:ascii="Times New Roman" w:hAnsi="Times New Roman" w:cs="Times New Roman"/>
          <w:sz w:val="28"/>
          <w:szCs w:val="28"/>
        </w:rPr>
        <w:t xml:space="preserve"> в оренду об’єкт</w:t>
      </w:r>
      <w:r w:rsidR="003E0BFB" w:rsidRPr="00117C6C">
        <w:rPr>
          <w:rFonts w:ascii="Times New Roman" w:hAnsi="Times New Roman" w:cs="Times New Roman"/>
          <w:sz w:val="28"/>
          <w:szCs w:val="28"/>
        </w:rPr>
        <w:t>а</w:t>
      </w:r>
      <w:r w:rsidR="009552A5" w:rsidRPr="00117C6C">
        <w:rPr>
          <w:rFonts w:ascii="Times New Roman" w:hAnsi="Times New Roman" w:cs="Times New Roman"/>
          <w:sz w:val="28"/>
          <w:szCs w:val="28"/>
        </w:rPr>
        <w:t xml:space="preserve"> комунальної власності Нетішинської міської територіальної громади – нежитлове приміщення за адресою: Хмельницька обл., Шепетівський р-н., </w:t>
      </w:r>
      <w:r w:rsidR="00241497" w:rsidRPr="00117C6C">
        <w:rPr>
          <w:rFonts w:ascii="Times New Roman" w:hAnsi="Times New Roman" w:cs="Times New Roman"/>
          <w:sz w:val="28"/>
          <w:szCs w:val="28"/>
        </w:rPr>
        <w:t>м</w:t>
      </w:r>
      <w:r w:rsidR="009552A5" w:rsidRPr="00117C6C">
        <w:rPr>
          <w:rFonts w:ascii="Times New Roman" w:hAnsi="Times New Roman" w:cs="Times New Roman"/>
          <w:sz w:val="28"/>
          <w:szCs w:val="28"/>
        </w:rPr>
        <w:t>.</w:t>
      </w:r>
      <w:r w:rsidR="004A52B0">
        <w:rPr>
          <w:rFonts w:ascii="Times New Roman" w:hAnsi="Times New Roman" w:cs="Times New Roman"/>
          <w:sz w:val="28"/>
          <w:szCs w:val="28"/>
        </w:rPr>
        <w:t> </w:t>
      </w:r>
      <w:r w:rsidR="00241497" w:rsidRPr="00117C6C">
        <w:rPr>
          <w:rFonts w:ascii="Times New Roman" w:hAnsi="Times New Roman" w:cs="Times New Roman"/>
          <w:sz w:val="28"/>
          <w:szCs w:val="28"/>
        </w:rPr>
        <w:t>Нетішин</w:t>
      </w:r>
      <w:r w:rsidR="009552A5" w:rsidRPr="00117C6C">
        <w:rPr>
          <w:rFonts w:ascii="Times New Roman" w:hAnsi="Times New Roman" w:cs="Times New Roman"/>
          <w:sz w:val="28"/>
          <w:szCs w:val="28"/>
        </w:rPr>
        <w:t xml:space="preserve">, </w:t>
      </w:r>
      <w:r w:rsidR="004A52B0">
        <w:rPr>
          <w:rFonts w:ascii="Times New Roman" w:hAnsi="Times New Roman" w:cs="Times New Roman"/>
          <w:sz w:val="28"/>
          <w:szCs w:val="28"/>
        </w:rPr>
        <w:t>просп. </w:t>
      </w:r>
      <w:r w:rsidR="00241497" w:rsidRPr="00117C6C">
        <w:rPr>
          <w:rFonts w:ascii="Times New Roman" w:hAnsi="Times New Roman" w:cs="Times New Roman"/>
          <w:sz w:val="28"/>
          <w:szCs w:val="28"/>
        </w:rPr>
        <w:t>Героїв України</w:t>
      </w:r>
      <w:r w:rsidR="004A52B0">
        <w:rPr>
          <w:rFonts w:ascii="Times New Roman" w:hAnsi="Times New Roman" w:cs="Times New Roman"/>
          <w:sz w:val="28"/>
          <w:szCs w:val="28"/>
        </w:rPr>
        <w:t>,</w:t>
      </w:r>
      <w:r w:rsidR="007A5ECE" w:rsidRPr="00117C6C">
        <w:rPr>
          <w:rFonts w:ascii="Times New Roman" w:hAnsi="Times New Roman" w:cs="Times New Roman"/>
          <w:sz w:val="28"/>
          <w:szCs w:val="28"/>
        </w:rPr>
        <w:t xml:space="preserve"> </w:t>
      </w:r>
      <w:r w:rsidR="00241497" w:rsidRPr="00117C6C">
        <w:rPr>
          <w:rFonts w:ascii="Times New Roman" w:hAnsi="Times New Roman" w:cs="Times New Roman"/>
          <w:sz w:val="28"/>
          <w:szCs w:val="28"/>
        </w:rPr>
        <w:t>1/1</w:t>
      </w:r>
      <w:r w:rsidR="009552A5" w:rsidRPr="00117C6C">
        <w:rPr>
          <w:rFonts w:ascii="Times New Roman" w:hAnsi="Times New Roman" w:cs="Times New Roman"/>
          <w:sz w:val="28"/>
          <w:szCs w:val="28"/>
        </w:rPr>
        <w:t>, площею</w:t>
      </w:r>
      <w:r w:rsidR="004A52B0">
        <w:rPr>
          <w:rFonts w:ascii="Times New Roman" w:hAnsi="Times New Roman" w:cs="Times New Roman"/>
          <w:sz w:val="28"/>
          <w:szCs w:val="28"/>
        </w:rPr>
        <w:t xml:space="preserve"> </w:t>
      </w:r>
      <w:r w:rsidR="007A5ECE" w:rsidRPr="00117C6C">
        <w:rPr>
          <w:rFonts w:ascii="Times New Roman" w:hAnsi="Times New Roman" w:cs="Times New Roman"/>
          <w:sz w:val="28"/>
          <w:szCs w:val="28"/>
        </w:rPr>
        <w:t>1</w:t>
      </w:r>
      <w:r w:rsidR="00241497" w:rsidRPr="00117C6C">
        <w:rPr>
          <w:rFonts w:ascii="Times New Roman" w:hAnsi="Times New Roman" w:cs="Times New Roman"/>
          <w:sz w:val="28"/>
          <w:szCs w:val="28"/>
        </w:rPr>
        <w:t xml:space="preserve"> </w:t>
      </w:r>
      <w:r w:rsidR="00731CEB" w:rsidRPr="00117C6C">
        <w:rPr>
          <w:rFonts w:ascii="Times New Roman" w:hAnsi="Times New Roman" w:cs="Times New Roman"/>
          <w:sz w:val="28"/>
          <w:szCs w:val="28"/>
        </w:rPr>
        <w:t>кв.</w:t>
      </w:r>
      <w:r w:rsidR="004A52B0">
        <w:rPr>
          <w:rFonts w:ascii="Times New Roman" w:hAnsi="Times New Roman" w:cs="Times New Roman"/>
          <w:sz w:val="28"/>
          <w:szCs w:val="28"/>
        </w:rPr>
        <w:t> </w:t>
      </w:r>
      <w:r w:rsidR="009552A5" w:rsidRPr="00117C6C">
        <w:rPr>
          <w:rFonts w:ascii="Times New Roman" w:hAnsi="Times New Roman" w:cs="Times New Roman"/>
          <w:sz w:val="28"/>
          <w:szCs w:val="28"/>
        </w:rPr>
        <w:t xml:space="preserve">м, </w:t>
      </w:r>
      <w:r w:rsidR="003E0BFB" w:rsidRPr="00117C6C">
        <w:rPr>
          <w:rFonts w:ascii="Times New Roman" w:hAnsi="Times New Roman" w:cs="Times New Roman"/>
          <w:sz w:val="28"/>
          <w:szCs w:val="28"/>
        </w:rPr>
        <w:t xml:space="preserve">що обліковується на балансі </w:t>
      </w:r>
      <w:r w:rsidR="009552A5" w:rsidRPr="00117C6C">
        <w:rPr>
          <w:rFonts w:ascii="Times New Roman" w:hAnsi="Times New Roman" w:cs="Times New Roman"/>
          <w:sz w:val="28"/>
          <w:szCs w:val="28"/>
        </w:rPr>
        <w:t>виконавч</w:t>
      </w:r>
      <w:r w:rsidR="003E0BFB" w:rsidRPr="00117C6C">
        <w:rPr>
          <w:rFonts w:ascii="Times New Roman" w:hAnsi="Times New Roman" w:cs="Times New Roman"/>
          <w:sz w:val="28"/>
          <w:szCs w:val="28"/>
        </w:rPr>
        <w:t>ого</w:t>
      </w:r>
      <w:r w:rsidR="009552A5" w:rsidRPr="00117C6C">
        <w:rPr>
          <w:rFonts w:ascii="Times New Roman" w:hAnsi="Times New Roman" w:cs="Times New Roman"/>
          <w:sz w:val="28"/>
          <w:szCs w:val="28"/>
        </w:rPr>
        <w:t xml:space="preserve"> комітет</w:t>
      </w:r>
      <w:r w:rsidR="003E0BFB" w:rsidRPr="00117C6C">
        <w:rPr>
          <w:rFonts w:ascii="Times New Roman" w:hAnsi="Times New Roman" w:cs="Times New Roman"/>
          <w:sz w:val="28"/>
          <w:szCs w:val="28"/>
        </w:rPr>
        <w:t>у</w:t>
      </w:r>
      <w:r w:rsidR="009552A5" w:rsidRPr="00117C6C">
        <w:rPr>
          <w:rFonts w:ascii="Times New Roman" w:hAnsi="Times New Roman" w:cs="Times New Roman"/>
          <w:sz w:val="28"/>
          <w:szCs w:val="28"/>
        </w:rPr>
        <w:t xml:space="preserve"> Нетішинської міської ради</w:t>
      </w:r>
      <w:r w:rsidR="00DD68FE" w:rsidRPr="00117C6C">
        <w:rPr>
          <w:rFonts w:ascii="Times New Roman" w:hAnsi="Times New Roman" w:cs="Times New Roman"/>
          <w:sz w:val="28"/>
          <w:szCs w:val="28"/>
        </w:rPr>
        <w:t>.</w:t>
      </w:r>
    </w:p>
    <w:p w14:paraId="5376FF13" w14:textId="77777777" w:rsidR="00A349DE" w:rsidRPr="004A52B0" w:rsidRDefault="00A349DE" w:rsidP="004A52B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5B5922C8" w14:textId="56896811" w:rsidR="007A5ECE" w:rsidRDefault="00A349DE" w:rsidP="00117C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5ECE" w:rsidRPr="00117C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A5ECE" w:rsidRPr="00117C6C">
        <w:rPr>
          <w:rFonts w:ascii="Times New Roman" w:hAnsi="Times New Roman" w:cs="Times New Roman"/>
          <w:sz w:val="28"/>
          <w:szCs w:val="28"/>
        </w:rPr>
        <w:t>Фонду комунального майна міста Нетішина</w:t>
      </w:r>
      <w:r w:rsidR="004A52B0">
        <w:rPr>
          <w:rFonts w:ascii="Times New Roman" w:hAnsi="Times New Roman" w:cs="Times New Roman"/>
          <w:sz w:val="28"/>
          <w:szCs w:val="28"/>
        </w:rPr>
        <w:t>,</w:t>
      </w:r>
      <w:r w:rsidR="007A5ECE" w:rsidRPr="00117C6C">
        <w:rPr>
          <w:rFonts w:ascii="Times New Roman" w:hAnsi="Times New Roman" w:cs="Times New Roman"/>
          <w:sz w:val="28"/>
          <w:szCs w:val="28"/>
        </w:rPr>
        <w:t xml:space="preserve"> як орендодавцю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7A5ECE" w:rsidRPr="00117C6C">
        <w:rPr>
          <w:rFonts w:ascii="Times New Roman" w:hAnsi="Times New Roman" w:cs="Times New Roman"/>
          <w:sz w:val="28"/>
          <w:szCs w:val="28"/>
        </w:rPr>
        <w:t xml:space="preserve"> вжити заходів, передбачених чинним законодавством України, з метою забезпечення ефективного використання майна комунальної власності Нетішинської міської територіальної громади</w:t>
      </w:r>
      <w:r w:rsidR="004A52B0">
        <w:rPr>
          <w:rFonts w:ascii="Times New Roman" w:hAnsi="Times New Roman" w:cs="Times New Roman"/>
          <w:sz w:val="28"/>
          <w:szCs w:val="28"/>
        </w:rPr>
        <w:t>.</w:t>
      </w:r>
    </w:p>
    <w:p w14:paraId="5E2CBA34" w14:textId="77777777" w:rsidR="004A52B0" w:rsidRPr="004A52B0" w:rsidRDefault="004A52B0" w:rsidP="004A52B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3387BCE" w14:textId="37346171" w:rsidR="00735B8E" w:rsidRPr="00117C6C" w:rsidRDefault="00A349DE" w:rsidP="00117C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A5ECE" w:rsidRPr="00117C6C">
        <w:rPr>
          <w:rFonts w:ascii="Times New Roman" w:hAnsi="Times New Roman" w:cs="Times New Roman"/>
          <w:sz w:val="28"/>
          <w:szCs w:val="28"/>
        </w:rPr>
        <w:t xml:space="preserve">. </w:t>
      </w:r>
      <w:r w:rsidR="00263A2D" w:rsidRPr="00117C6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першого заступника міського голови Дениса Захарківа.</w:t>
      </w:r>
    </w:p>
    <w:p w14:paraId="0B690C51" w14:textId="77777777" w:rsidR="00263A2D" w:rsidRDefault="00263A2D" w:rsidP="00117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AFB8FC" w14:textId="77777777" w:rsidR="004A52B0" w:rsidRPr="00117C6C" w:rsidRDefault="004A52B0" w:rsidP="00117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9FBCD" w14:textId="6E53D6C9" w:rsidR="003C112C" w:rsidRPr="00117C6C" w:rsidRDefault="00263A2D" w:rsidP="00117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C6C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117C6C">
        <w:rPr>
          <w:rFonts w:ascii="Times New Roman" w:hAnsi="Times New Roman" w:cs="Times New Roman"/>
          <w:sz w:val="28"/>
          <w:szCs w:val="28"/>
        </w:rPr>
        <w:tab/>
      </w:r>
      <w:r w:rsidRPr="00117C6C">
        <w:rPr>
          <w:rFonts w:ascii="Times New Roman" w:hAnsi="Times New Roman" w:cs="Times New Roman"/>
          <w:sz w:val="28"/>
          <w:szCs w:val="28"/>
        </w:rPr>
        <w:tab/>
      </w:r>
      <w:r w:rsidRPr="00117C6C">
        <w:rPr>
          <w:rFonts w:ascii="Times New Roman" w:hAnsi="Times New Roman" w:cs="Times New Roman"/>
          <w:sz w:val="28"/>
          <w:szCs w:val="28"/>
        </w:rPr>
        <w:tab/>
      </w:r>
      <w:r w:rsidRPr="00117C6C">
        <w:rPr>
          <w:rFonts w:ascii="Times New Roman" w:hAnsi="Times New Roman" w:cs="Times New Roman"/>
          <w:sz w:val="28"/>
          <w:szCs w:val="28"/>
        </w:rPr>
        <w:tab/>
      </w:r>
      <w:r w:rsidRPr="00117C6C">
        <w:rPr>
          <w:rFonts w:ascii="Times New Roman" w:hAnsi="Times New Roman" w:cs="Times New Roman"/>
          <w:sz w:val="28"/>
          <w:szCs w:val="28"/>
        </w:rPr>
        <w:tab/>
      </w:r>
      <w:r w:rsidRPr="00117C6C">
        <w:rPr>
          <w:rFonts w:ascii="Times New Roman" w:hAnsi="Times New Roman" w:cs="Times New Roman"/>
          <w:sz w:val="28"/>
          <w:szCs w:val="28"/>
        </w:rPr>
        <w:tab/>
      </w:r>
      <w:r w:rsidRPr="00117C6C">
        <w:rPr>
          <w:rFonts w:ascii="Times New Roman" w:hAnsi="Times New Roman" w:cs="Times New Roman"/>
          <w:sz w:val="28"/>
          <w:szCs w:val="28"/>
        </w:rPr>
        <w:tab/>
        <w:t>Іван РОМАНЮК</w:t>
      </w:r>
    </w:p>
    <w:sectPr w:rsidR="003C112C" w:rsidRPr="00117C6C" w:rsidSect="00117C6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C2D"/>
    <w:multiLevelType w:val="hybridMultilevel"/>
    <w:tmpl w:val="4DDA106E"/>
    <w:lvl w:ilvl="0" w:tplc="7010A10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75119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D90"/>
    <w:rsid w:val="000613E8"/>
    <w:rsid w:val="00081E5A"/>
    <w:rsid w:val="00117C6C"/>
    <w:rsid w:val="001337B4"/>
    <w:rsid w:val="00145EDD"/>
    <w:rsid w:val="001C2290"/>
    <w:rsid w:val="00241497"/>
    <w:rsid w:val="00263A2D"/>
    <w:rsid w:val="002903DC"/>
    <w:rsid w:val="002E7DCD"/>
    <w:rsid w:val="00347971"/>
    <w:rsid w:val="00381651"/>
    <w:rsid w:val="003C112C"/>
    <w:rsid w:val="003E0BFB"/>
    <w:rsid w:val="004A52B0"/>
    <w:rsid w:val="004D2CFF"/>
    <w:rsid w:val="00582C2B"/>
    <w:rsid w:val="006B7D15"/>
    <w:rsid w:val="00731CEB"/>
    <w:rsid w:val="00735B8E"/>
    <w:rsid w:val="007A5ECE"/>
    <w:rsid w:val="00894D90"/>
    <w:rsid w:val="0090613F"/>
    <w:rsid w:val="009552A5"/>
    <w:rsid w:val="009918F2"/>
    <w:rsid w:val="009E7C48"/>
    <w:rsid w:val="00A349DE"/>
    <w:rsid w:val="00A868B9"/>
    <w:rsid w:val="00AE315B"/>
    <w:rsid w:val="00B254BF"/>
    <w:rsid w:val="00BA54E8"/>
    <w:rsid w:val="00BB4729"/>
    <w:rsid w:val="00BF2C4A"/>
    <w:rsid w:val="00C549C5"/>
    <w:rsid w:val="00C6261C"/>
    <w:rsid w:val="00D232D6"/>
    <w:rsid w:val="00DD68FE"/>
    <w:rsid w:val="00E51AA1"/>
    <w:rsid w:val="00F7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4F0C"/>
  <w15:docId w15:val="{F5017C26-A13C-4ACE-BFB0-815F2E6B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894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894D90"/>
  </w:style>
  <w:style w:type="paragraph" w:styleId="a3">
    <w:name w:val="Balloon Text"/>
    <w:basedOn w:val="a"/>
    <w:link w:val="a4"/>
    <w:uiPriority w:val="99"/>
    <w:semiHidden/>
    <w:unhideWhenUsed/>
    <w:rsid w:val="00582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82C2B"/>
    <w:rPr>
      <w:rFonts w:ascii="Segoe UI" w:hAnsi="Segoe UI" w:cs="Segoe UI"/>
      <w:sz w:val="18"/>
      <w:szCs w:val="18"/>
    </w:rPr>
  </w:style>
  <w:style w:type="paragraph" w:styleId="a5">
    <w:name w:val="caption"/>
    <w:basedOn w:val="a"/>
    <w:qFormat/>
    <w:rsid w:val="00582C2B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4A5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User_Zaricka</dc:creator>
  <cp:lastModifiedBy>Untik</cp:lastModifiedBy>
  <cp:revision>5</cp:revision>
  <cp:lastPrinted>2026-06-30T12:15:00Z</cp:lastPrinted>
  <dcterms:created xsi:type="dcterms:W3CDTF">2026-09-04T08:46:00Z</dcterms:created>
  <dcterms:modified xsi:type="dcterms:W3CDTF">2026-09-08T11:48:00Z</dcterms:modified>
</cp:coreProperties>
</file>